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Pr="00235FC2" w:rsidRDefault="00235FC2" w:rsidP="00A86B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PRIMJENA MUZIKOTERAPIJE U RADU S OSOBAMA S RAZVOJNIM TEŠKOĆAMA I RANJIVIM SKUPINAMA – PRVI STUPANJ EDUKACIJE</w:t>
      </w:r>
    </w:p>
    <w:p w:rsidR="001B57E7" w:rsidRDefault="001B57E7" w:rsidP="0033309D">
      <w:pPr>
        <w:pStyle w:val="StandardWeb"/>
        <w:shd w:val="clear" w:color="auto" w:fill="F7F7F9"/>
        <w:spacing w:before="0" w:beforeAutospacing="0" w:after="0" w:afterAutospacing="0"/>
        <w:rPr>
          <w:rFonts w:ascii="Roboto Condensed" w:hAnsi="Roboto Condensed"/>
        </w:rPr>
      </w:pPr>
    </w:p>
    <w:p w:rsidR="00780F2B" w:rsidRPr="001B57E7" w:rsidRDefault="001B57E7" w:rsidP="001B57E7">
      <w:pPr>
        <w:pStyle w:val="StandardWeb"/>
        <w:shd w:val="clear" w:color="auto" w:fill="F7F7F9"/>
        <w:spacing w:before="0" w:beforeAutospacing="0" w:after="0" w:afterAutospacing="0"/>
        <w:rPr>
          <w:rFonts w:ascii="Roboto Condensed" w:hAnsi="Roboto Condensed"/>
        </w:rPr>
      </w:pPr>
      <w:r>
        <w:rPr>
          <w:rFonts w:ascii="Roboto Condensed" w:hAnsi="Roboto Condensed"/>
        </w:rPr>
        <w:t>U sklopu provedbe projekta Rana podrška i rehabilitacija djeci s razvojnim rizicima i teškoćama u razvoju „Zajedno rastimo sigurnije“,</w:t>
      </w:r>
      <w:r>
        <w:rPr>
          <w:rFonts w:ascii="Roboto Condensed" w:hAnsi="Roboto Condensed"/>
        </w:rPr>
        <w:t xml:space="preserve"> </w:t>
      </w:r>
      <w:r>
        <w:rPr>
          <w:rFonts w:asciiTheme="minorHAnsi" w:hAnsiTheme="minorHAnsi" w:cstheme="minorHAnsi"/>
        </w:rPr>
        <w:t>p</w:t>
      </w:r>
      <w:r w:rsidR="00780F2B" w:rsidRPr="00235FC2">
        <w:rPr>
          <w:rFonts w:asciiTheme="minorHAnsi" w:hAnsiTheme="minorHAnsi" w:cstheme="minorHAnsi"/>
        </w:rPr>
        <w:t xml:space="preserve">sihologinja  Dnevnog centra za rehabilitaciju Veruda Pula, Iva Gortan,  započela je prvi stupanj edukacije Primjena </w:t>
      </w:r>
      <w:r w:rsidR="00235FC2">
        <w:rPr>
          <w:rFonts w:asciiTheme="minorHAnsi" w:hAnsiTheme="minorHAnsi" w:cstheme="minorHAnsi"/>
        </w:rPr>
        <w:t>muziko</w:t>
      </w:r>
      <w:r w:rsidR="00235FC2" w:rsidRPr="00235FC2">
        <w:rPr>
          <w:rFonts w:asciiTheme="minorHAnsi" w:hAnsiTheme="minorHAnsi" w:cstheme="minorHAnsi"/>
        </w:rPr>
        <w:t>terapije</w:t>
      </w:r>
      <w:r w:rsidR="00780F2B" w:rsidRPr="00235FC2">
        <w:rPr>
          <w:rFonts w:asciiTheme="minorHAnsi" w:hAnsiTheme="minorHAnsi" w:cstheme="minorHAnsi"/>
        </w:rPr>
        <w:t xml:space="preserve"> u radu s osobama s razvojnim teškoćama i s ranjivim skupinama gdje će se dobiti sveobuhvatno, sistematično i stručno stjecanje znanja i praktičnih vještina iz područja </w:t>
      </w:r>
      <w:r w:rsidR="00235FC2">
        <w:rPr>
          <w:rFonts w:asciiTheme="minorHAnsi" w:hAnsiTheme="minorHAnsi" w:cstheme="minorHAnsi"/>
        </w:rPr>
        <w:t>muziko</w:t>
      </w:r>
      <w:r w:rsidR="00235FC2" w:rsidRPr="00235FC2">
        <w:rPr>
          <w:rFonts w:asciiTheme="minorHAnsi" w:hAnsiTheme="minorHAnsi" w:cstheme="minorHAnsi"/>
        </w:rPr>
        <w:t>terapije</w:t>
      </w:r>
      <w:r w:rsidR="00780F2B" w:rsidRPr="00235FC2">
        <w:rPr>
          <w:rFonts w:asciiTheme="minorHAnsi" w:hAnsiTheme="minorHAnsi" w:cstheme="minorHAnsi"/>
        </w:rPr>
        <w:t>.</w:t>
      </w:r>
    </w:p>
    <w:p w:rsidR="00235FC2" w:rsidRPr="00235FC2" w:rsidRDefault="00780F2B" w:rsidP="00780F2B">
      <w:pPr>
        <w:pStyle w:val="StandardWeb"/>
        <w:shd w:val="clear" w:color="auto" w:fill="F7F7F9"/>
        <w:rPr>
          <w:rFonts w:asciiTheme="minorHAnsi" w:hAnsiTheme="minorHAnsi" w:cstheme="minorHAnsi"/>
        </w:rPr>
      </w:pPr>
      <w:r w:rsidRPr="00235FC2">
        <w:rPr>
          <w:rFonts w:asciiTheme="minorHAnsi" w:hAnsiTheme="minorHAnsi" w:cstheme="minorHAnsi"/>
        </w:rPr>
        <w:t xml:space="preserve">Glazbene aktivnosti kod djece potiču želju za igrom i kretanjem. Glazba im omogućuje da zadovolje svoju potrebu za kretanjem i izmjenom statičnih i dinamičnih aktivnosti. Glazba potiče razvoj motorike, govora i kreativnosti, ali pozitivno utječe i na razvoj inteligencije. Zbog uključenosti cijelog tijela u provođenje aktivnosti uz glazbu, glazbene aktivnosti vrlo su pogodne za rad </w:t>
      </w:r>
      <w:r w:rsidR="00235FC2" w:rsidRPr="00235FC2">
        <w:rPr>
          <w:rFonts w:asciiTheme="minorHAnsi" w:hAnsiTheme="minorHAnsi" w:cstheme="minorHAnsi"/>
        </w:rPr>
        <w:t>s djecom s teškoćama u razvoju.</w:t>
      </w:r>
    </w:p>
    <w:p w:rsidR="00780F2B" w:rsidRPr="00235FC2" w:rsidRDefault="00780F2B" w:rsidP="00780F2B">
      <w:pPr>
        <w:pStyle w:val="StandardWeb"/>
        <w:shd w:val="clear" w:color="auto" w:fill="F7F7F9"/>
        <w:rPr>
          <w:rFonts w:asciiTheme="minorHAnsi" w:hAnsiTheme="minorHAnsi" w:cstheme="minorHAnsi"/>
        </w:rPr>
      </w:pPr>
      <w:r w:rsidRPr="00235FC2">
        <w:rPr>
          <w:rFonts w:asciiTheme="minorHAnsi" w:hAnsiTheme="minorHAnsi" w:cstheme="minorHAnsi"/>
        </w:rPr>
        <w:t>Istraživanja su pokazala da glazba potiče određene fiziološke promjene i može pomoći kod socijalnih, emocionalnih, fizioloških i kognitivnih poteškoća. Kod djece s poteškoćama u razvoju glazba pomaže u koordinaciji razvoja motoričkih sposobnosti, potiče samopoštovanje i samopouzdanje te pomaže u razvoju govornih i komunikacijskih vještina.</w:t>
      </w:r>
    </w:p>
    <w:p w:rsidR="00780F2B" w:rsidRPr="00235FC2" w:rsidRDefault="00780F2B" w:rsidP="00780F2B">
      <w:pPr>
        <w:pStyle w:val="StandardWeb"/>
        <w:shd w:val="clear" w:color="auto" w:fill="F7F7F9"/>
        <w:rPr>
          <w:rFonts w:asciiTheme="minorHAnsi" w:hAnsiTheme="minorHAnsi" w:cstheme="minorHAnsi"/>
        </w:rPr>
      </w:pPr>
      <w:r w:rsidRPr="00235FC2">
        <w:rPr>
          <w:rFonts w:asciiTheme="minorHAnsi" w:hAnsiTheme="minorHAnsi" w:cstheme="minorHAnsi"/>
        </w:rPr>
        <w:t xml:space="preserve">Edukacija </w:t>
      </w:r>
      <w:bookmarkStart w:id="0" w:name="_GoBack"/>
      <w:bookmarkEnd w:id="0"/>
      <w:r w:rsidRPr="00235FC2">
        <w:rPr>
          <w:rFonts w:asciiTheme="minorHAnsi" w:hAnsiTheme="minorHAnsi" w:cstheme="minorHAnsi"/>
        </w:rPr>
        <w:t>pruža mogućnosti postizanja mnogih teorijskih i praktičnih kompetencija potrebnih stručnjacima u sva</w:t>
      </w:r>
      <w:r w:rsidR="001B57E7">
        <w:rPr>
          <w:rFonts w:asciiTheme="minorHAnsi" w:hAnsiTheme="minorHAnsi" w:cstheme="minorHAnsi"/>
        </w:rPr>
        <w:t>kodnevnom radu na ovom području.</w:t>
      </w:r>
    </w:p>
    <w:p w:rsidR="0033309D" w:rsidRDefault="0033309D" w:rsidP="00780F2B">
      <w:pPr>
        <w:pStyle w:val="StandardWeb"/>
        <w:shd w:val="clear" w:color="auto" w:fill="F7F7F9"/>
        <w:spacing w:before="0" w:beforeAutospacing="0" w:after="0" w:afterAutospacing="0"/>
      </w:pPr>
    </w:p>
    <w:p w:rsidR="00235FC2" w:rsidRDefault="00235FC2" w:rsidP="00780F2B">
      <w:pPr>
        <w:pStyle w:val="StandardWeb"/>
        <w:shd w:val="clear" w:color="auto" w:fill="F7F7F9"/>
        <w:spacing w:before="0" w:beforeAutospacing="0" w:after="0" w:afterAutospacing="0"/>
      </w:pPr>
    </w:p>
    <w:p w:rsidR="00235FC2" w:rsidRDefault="00235FC2" w:rsidP="00780F2B">
      <w:pPr>
        <w:pStyle w:val="StandardWeb"/>
        <w:shd w:val="clear" w:color="auto" w:fill="F7F7F9"/>
        <w:spacing w:before="0" w:beforeAutospacing="0" w:after="0" w:afterAutospacing="0"/>
      </w:pPr>
      <w:r>
        <w:t>Pula, 24.11.2022.</w:t>
      </w:r>
    </w:p>
    <w:sectPr w:rsidR="00235F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E5" w:rsidRDefault="006B1EE5">
      <w:pPr>
        <w:spacing w:line="240" w:lineRule="auto"/>
      </w:pPr>
      <w:r>
        <w:separator/>
      </w:r>
    </w:p>
  </w:endnote>
  <w:endnote w:type="continuationSeparator" w:id="0">
    <w:p w:rsidR="006B1EE5" w:rsidRDefault="006B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E5" w:rsidRDefault="006B1EE5">
      <w:pPr>
        <w:spacing w:after="0"/>
      </w:pPr>
      <w:r>
        <w:separator/>
      </w:r>
    </w:p>
  </w:footnote>
  <w:footnote w:type="continuationSeparator" w:id="0">
    <w:p w:rsidR="006B1EE5" w:rsidRDefault="006B1E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1B57E7"/>
    <w:rsid w:val="001F3433"/>
    <w:rsid w:val="00235FC2"/>
    <w:rsid w:val="00281755"/>
    <w:rsid w:val="00281BAE"/>
    <w:rsid w:val="00287731"/>
    <w:rsid w:val="002B4258"/>
    <w:rsid w:val="002C3409"/>
    <w:rsid w:val="002E012F"/>
    <w:rsid w:val="002E73C4"/>
    <w:rsid w:val="0033309D"/>
    <w:rsid w:val="003531EE"/>
    <w:rsid w:val="003E5082"/>
    <w:rsid w:val="00435D0A"/>
    <w:rsid w:val="00595E8F"/>
    <w:rsid w:val="006455BA"/>
    <w:rsid w:val="00684E2B"/>
    <w:rsid w:val="006B1EE5"/>
    <w:rsid w:val="0076013A"/>
    <w:rsid w:val="00780F2B"/>
    <w:rsid w:val="00815A4C"/>
    <w:rsid w:val="00883ACE"/>
    <w:rsid w:val="00912132"/>
    <w:rsid w:val="009140C1"/>
    <w:rsid w:val="00A737D2"/>
    <w:rsid w:val="00A86BD5"/>
    <w:rsid w:val="00B5582B"/>
    <w:rsid w:val="00B711B3"/>
    <w:rsid w:val="00C52124"/>
    <w:rsid w:val="00C76018"/>
    <w:rsid w:val="00CC7AB1"/>
    <w:rsid w:val="00D01DD0"/>
    <w:rsid w:val="00DC5A1B"/>
    <w:rsid w:val="00EB2B93"/>
    <w:rsid w:val="00EE11C6"/>
    <w:rsid w:val="00F0375A"/>
    <w:rsid w:val="00F27B62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3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309D"/>
    <w:rPr>
      <w:b/>
      <w:bCs/>
    </w:rPr>
  </w:style>
  <w:style w:type="character" w:styleId="Istaknuto">
    <w:name w:val="Emphasis"/>
    <w:basedOn w:val="Zadanifontodlomka"/>
    <w:uiPriority w:val="20"/>
    <w:qFormat/>
    <w:rsid w:val="00333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2023-02-03T10:51:00Z</dcterms:created>
  <dcterms:modified xsi:type="dcterms:W3CDTF">2023-02-03T11:08:00Z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